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E7B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42"/>
          <w:szCs w:val="42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42"/>
          <w:szCs w:val="42"/>
          <w:shd w:val="clear" w:fill="FFFFFF"/>
          <w14:textFill>
            <w14:solidFill>
              <w14:schemeClr w14:val="tx1"/>
            </w14:solidFill>
          </w14:textFill>
        </w:rPr>
        <w:t>关于202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42"/>
          <w:szCs w:val="4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42"/>
          <w:szCs w:val="4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42"/>
          <w:szCs w:val="4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42"/>
          <w:szCs w:val="42"/>
          <w:shd w:val="clear" w:fill="FFFFFF"/>
          <w14:textFill>
            <w14:solidFill>
              <w14:schemeClr w14:val="tx1"/>
            </w14:solidFill>
          </w14:textFill>
        </w:rPr>
        <w:t>城市交通发展奖励资金</w:t>
      </w:r>
    </w:p>
    <w:p w14:paraId="16FEF7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42"/>
          <w:szCs w:val="4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42"/>
          <w:szCs w:val="42"/>
          <w:shd w:val="clear" w:fill="FFFFFF"/>
          <w14:textFill>
            <w14:solidFill>
              <w14:schemeClr w14:val="tx1"/>
            </w14:solidFill>
          </w14:textFill>
        </w:rPr>
        <w:t>（巡游出租车运营补助、新增及更换新能源出租车一次性补助、新能源出租车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42"/>
          <w:szCs w:val="4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推广补贴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42"/>
          <w:szCs w:val="42"/>
          <w:shd w:val="clear" w:fill="FFFFFF"/>
          <w14:textFill>
            <w14:solidFill>
              <w14:schemeClr w14:val="tx1"/>
            </w14:solidFill>
          </w14:textFill>
        </w:rPr>
        <w:t>）</w:t>
      </w:r>
    </w:p>
    <w:p w14:paraId="7C5F65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42"/>
          <w:szCs w:val="4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资金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42"/>
          <w:szCs w:val="42"/>
          <w:shd w:val="clear" w:fill="FFFFFF"/>
          <w14:textFill>
            <w14:solidFill>
              <w14:schemeClr w14:val="tx1"/>
            </w14:solidFill>
          </w14:textFill>
        </w:rPr>
        <w:t>发放的公示</w:t>
      </w:r>
    </w:p>
    <w:bookmarkEnd w:id="0"/>
    <w:p w14:paraId="049E18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"javascript:void(0)" \o "分享到微信"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"javascript:void(0)" \o "分享到新浪微博"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"javascript:void(0)" \o "分享到QQ空间"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 xml:space="preserve"> </w:t>
      </w:r>
    </w:p>
    <w:p w14:paraId="13BFB3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根据《安徽省财政厅 安徽省交通运输厅关于清算下达202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年农村客运补贴资金和城市交通发展奖励资金预算的通知》（皖财建［202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］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983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号）精神，清算下达我市城市交通发展奖励资金（巡游出租车运营补助资金）1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84.19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万元；202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年度新增及更换新能源出租车一次性补助资金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万元；新能源出租车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年度推广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补助资金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15.74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万元，现就资金分配公示如下：</w:t>
      </w:r>
    </w:p>
    <w:p w14:paraId="1BA7DDB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06" w:afterAutospacing="0" w:line="20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48E38D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06" w:afterAutospacing="0" w:line="200" w:lineRule="atLeast"/>
        <w:ind w:left="0" w:right="0" w:firstLine="42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一、燃料型巡游出租车运营满12个月每台车按29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20.50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元发放，不足12个月，按实际运营月份发放。</w:t>
      </w:r>
    </w:p>
    <w:p w14:paraId="22E4DE3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06" w:afterAutospacing="0" w:line="200" w:lineRule="atLeast"/>
        <w:ind w:left="0" w:right="0" w:firstLine="42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二、新能源出租车运营满12个月每台车按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5024.00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元发放，不足12个月，按实际运营月份发放。</w:t>
      </w:r>
    </w:p>
    <w:p w14:paraId="7F8D13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06" w:afterAutospacing="0" w:line="200" w:lineRule="atLeast"/>
        <w:ind w:left="0" w:right="0" w:firstLine="42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三、202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年度新增及更换新能源出租车一次性给予10000.00元补助资金。</w:t>
      </w:r>
    </w:p>
    <w:p w14:paraId="0F8B47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06" w:afterAutospacing="0" w:line="200" w:lineRule="atLeast"/>
        <w:ind w:left="0" w:right="0" w:firstLine="42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本公示时间为5个工作日(202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月2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日——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月2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日)如有异议可拨打0556——62096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电话反映。</w:t>
      </w:r>
    </w:p>
    <w:p w14:paraId="6EF1FA6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06" w:afterAutospacing="0" w:line="20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附件：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instrText xml:space="preserve"> HYPERLINK "https://www.tongcheng.gov.cn/group3/M00/19/67/CtG0ZWUL-e-AXWjNAADWuG02ocI85.xlsx" \t "https://www.tongcheng.gov.cn/public/2000002161/_blank"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fldChar w:fldCharType="separate"/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桐城市2023年巡游出租车、电动出租车及一次性奖励资金发放表(1).xlsx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fldChar w:fldCharType="end"/>
      </w:r>
    </w:p>
    <w:p w14:paraId="5279F3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06" w:afterAutospacing="0" w:line="200" w:lineRule="atLeast"/>
        <w:ind w:left="0" w:right="0" w:firstLine="42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</w:pPr>
    </w:p>
    <w:p w14:paraId="7A27FE4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06" w:afterAutospacing="0" w:line="200" w:lineRule="atLeast"/>
        <w:ind w:left="0" w:right="0" w:firstLine="42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</w:pPr>
    </w:p>
    <w:p w14:paraId="1CE687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06" w:afterAutospacing="0" w:line="200" w:lineRule="atLeast"/>
        <w:ind w:left="0" w:right="0" w:firstLine="42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桐城市交通运输局</w:t>
      </w:r>
    </w:p>
    <w:p w14:paraId="4E573C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06" w:afterAutospacing="0" w:line="200" w:lineRule="atLeast"/>
        <w:ind w:left="0" w:right="0" w:firstLine="420"/>
        <w:jc w:val="righ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2024年11月21日</w:t>
      </w:r>
    </w:p>
    <w:p w14:paraId="2DA0AE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6" w:afterAutospacing="0" w:line="3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                                                                                             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E2AF0"/>
    <w:rsid w:val="062B6CAE"/>
    <w:rsid w:val="181352AF"/>
    <w:rsid w:val="39C04EC1"/>
    <w:rsid w:val="6E0E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578</Characters>
  <Lines>0</Lines>
  <Paragraphs>0</Paragraphs>
  <TotalTime>11</TotalTime>
  <ScaleCrop>false</ScaleCrop>
  <LinksUpToDate>false</LinksUpToDate>
  <CharactersWithSpaces>585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2024-11-19T08:49:00Z</dcterms:created>
  <dc:creator>Administrator</dc:creator>
  <cp:lastModifiedBy>雪糕糕</cp:lastModifiedBy>
  <dcterms:modified xsi:type="dcterms:W3CDTF">2024-11-21T06:40:49Z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012E070F9FEE429884642F14C90ECEE4_13</vt:lpwstr>
  </property>
</Properties>
</file>