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桐城市2023年中央财政支持农业经营主体能力提升资金项目（生产设施条件改善）公示名单（第一批）</w:t>
      </w:r>
    </w:p>
    <w:bookmarkEnd w:id="0"/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5"/>
        <w:tblW w:w="60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4181"/>
        <w:gridCol w:w="1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黑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黑体"/>
                <w:color w:val="000000"/>
                <w:kern w:val="0"/>
                <w:szCs w:val="21"/>
              </w:rPr>
              <w:t>经营主体全称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桐城市城东农作物种植专业合作社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孔城镇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桐城市放牛娃家庭农场有限公司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文昌街道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桐城市嬉子湖镇三农家禽养殖专业合作社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嬉子湖镇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桐城市绿缘家庭农场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龙腾街道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桐城市润泽家庭农场有限公司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龙腾街道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桐城市双港镇金谷源家庭农场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双港镇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桐城市吉新家庭农场有限公司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双港镇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桐城市双福林木种植专业合作社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范岗镇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桐城市金色农夫家庭农场有限公司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范岗镇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桐城市源博油茶专业合作社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龙眠街道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桐城市盛景家庭农场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文昌街道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桐城市杨头有机茶专业合作社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黄甲镇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桐城市三新香菇专业合作社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黄甲镇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桐城市明月湾家庭农场有限责任公司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大关镇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桐城市鑫瑞畜禽养殖专业合作社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青草镇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桐城市周大情家庭农场有限公司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新渡镇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桐城市大关镇菜洼家庭农场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大关镇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吕亭镇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兴隆生猪养殖专业合作社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吕亭镇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桐城市兴强生猪养殖专业合作社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吕亭镇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桐城市诚信蛋鸭养殖专业合作社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大关镇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桐城市永庭茶叶专业合作社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青草镇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65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center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41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桐城市康之源家庭农场有限公司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0"/>
                <w:szCs w:val="20"/>
                <w:highlight w:val="none"/>
                <w:u w:val="none"/>
                <w:lang w:val="en-US" w:eastAsia="zh-CN" w:bidi="ar-SA"/>
              </w:rPr>
              <w:t>龙眠街道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ZmNThmMjE1ODQxMTFhYjkzYzEyYjllODA2NjhiZjAifQ=="/>
  </w:docVars>
  <w:rsids>
    <w:rsidRoot w:val="322033CB"/>
    <w:rsid w:val="3220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next w:val="4"/>
    <w:qFormat/>
    <w:uiPriority w:val="99"/>
    <w:pPr>
      <w:spacing w:after="120"/>
      <w:ind w:left="420" w:leftChars="200"/>
    </w:pPr>
    <w:rPr>
      <w:rFonts w:ascii="Times New Roman" w:hAnsi="Times New Roman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2023-12-22T01:15:00Z</dcterms:created>
  <dc:creator>*晓荷看尘</dc:creator>
  <cp:lastModifiedBy>*晓荷看尘</cp:lastModifiedBy>
  <dcterms:modified xsi:type="dcterms:W3CDTF">2023-12-22T01:16:16Z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B77C5986DD6949C8BBE7C90AABF83754_11</vt:lpwstr>
  </property>
</Properties>
</file>