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eastAsia" w:ascii="仿宋_GB2312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13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40 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>整改完毕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工贸企业17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114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已整改18处，其余隐患均在整改中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numPr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三、综合行政执法大队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检查企业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15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家，共计查出安全隐患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71处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已整改21处，其余隐患均在整改中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numPr>
          <w:numId w:val="0"/>
        </w:numPr>
        <w:ind w:leftChars="0"/>
        <w:rPr>
          <w:rFonts w:ascii="华文仿宋" w:hAnsi="华文仿宋" w:eastAsia="华文仿宋" w:cs="华文仿宋"/>
          <w:sz w:val="32"/>
          <w:szCs w:val="32"/>
        </w:rPr>
      </w:pP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TM1OTJhZGY4NzFjYTM2NjFjYWFjZTFlZWQwODE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CCD347A"/>
    <w:rsid w:val="1E674ADF"/>
    <w:rsid w:val="1F8B7D47"/>
    <w:rsid w:val="203D2EA7"/>
    <w:rsid w:val="20914128"/>
    <w:rsid w:val="24DB1E16"/>
    <w:rsid w:val="287F57FF"/>
    <w:rsid w:val="296D124C"/>
    <w:rsid w:val="2D15310F"/>
    <w:rsid w:val="2D652BC5"/>
    <w:rsid w:val="2ED969A4"/>
    <w:rsid w:val="306C7B56"/>
    <w:rsid w:val="32E92DB3"/>
    <w:rsid w:val="332F66F3"/>
    <w:rsid w:val="33826F8A"/>
    <w:rsid w:val="33E20F54"/>
    <w:rsid w:val="35DE66CD"/>
    <w:rsid w:val="37647A53"/>
    <w:rsid w:val="38526B9A"/>
    <w:rsid w:val="3B056DAD"/>
    <w:rsid w:val="3B2771BF"/>
    <w:rsid w:val="3CC0609C"/>
    <w:rsid w:val="3CCD29BD"/>
    <w:rsid w:val="3DBF42E5"/>
    <w:rsid w:val="3F5641D9"/>
    <w:rsid w:val="3F577E93"/>
    <w:rsid w:val="3FBD1A99"/>
    <w:rsid w:val="400958BB"/>
    <w:rsid w:val="401F4E59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6065045"/>
    <w:rsid w:val="56B55FFD"/>
    <w:rsid w:val="570D3802"/>
    <w:rsid w:val="580F1374"/>
    <w:rsid w:val="5B3D232C"/>
    <w:rsid w:val="5BF04420"/>
    <w:rsid w:val="5EAB2B99"/>
    <w:rsid w:val="5EB0241B"/>
    <w:rsid w:val="614A5772"/>
    <w:rsid w:val="6252625B"/>
    <w:rsid w:val="639A57CF"/>
    <w:rsid w:val="63E065DA"/>
    <w:rsid w:val="653001D8"/>
    <w:rsid w:val="672D2A49"/>
    <w:rsid w:val="67FD2C55"/>
    <w:rsid w:val="686034A1"/>
    <w:rsid w:val="68A41611"/>
    <w:rsid w:val="69BA130A"/>
    <w:rsid w:val="6A4A5748"/>
    <w:rsid w:val="6E0D4B71"/>
    <w:rsid w:val="6F9D176F"/>
    <w:rsid w:val="70F1605C"/>
    <w:rsid w:val="723E46A6"/>
    <w:rsid w:val="727A4881"/>
    <w:rsid w:val="734A04FC"/>
    <w:rsid w:val="73B84226"/>
    <w:rsid w:val="777F175A"/>
    <w:rsid w:val="78B51326"/>
    <w:rsid w:val="7A5C2B58"/>
    <w:rsid w:val="7ABB1035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124</Words>
  <Characters>128</Characters>
  <Lines>1</Lines>
  <Paragraphs>1</Paragraphs>
  <TotalTime>3</TotalTime>
  <ScaleCrop>false</ScaleCrop>
  <LinksUpToDate>false</LinksUpToDate>
  <CharactersWithSpaces>147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2024-05-15T00:12:36Z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B0B62AE8A02546DAAAF1CC04096AAB95_13</vt:lpwstr>
  </property>
</Properties>
</file>